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78C3E" w14:textId="77777777" w:rsidR="001438FF" w:rsidRPr="001438FF" w:rsidRDefault="001438FF">
      <w:pPr>
        <w:rPr>
          <w:b/>
          <w:i/>
          <w:u w:val="single"/>
        </w:rPr>
      </w:pPr>
      <w:r w:rsidRPr="001438FF">
        <w:rPr>
          <w:b/>
          <w:i/>
          <w:u w:val="single"/>
        </w:rPr>
        <w:t xml:space="preserve">What is </w:t>
      </w:r>
      <w:proofErr w:type="spellStart"/>
      <w:r w:rsidRPr="001438FF">
        <w:rPr>
          <w:b/>
          <w:i/>
          <w:u w:val="single"/>
        </w:rPr>
        <w:t>FLACS</w:t>
      </w:r>
      <w:proofErr w:type="spellEnd"/>
      <w:r w:rsidRPr="001438FF">
        <w:rPr>
          <w:b/>
          <w:i/>
          <w:u w:val="single"/>
        </w:rPr>
        <w:t>?</w:t>
      </w:r>
    </w:p>
    <w:p w14:paraId="39ABE1CB" w14:textId="77777777" w:rsidR="001438FF" w:rsidRDefault="001438FF">
      <w:proofErr w:type="spellStart"/>
      <w:r>
        <w:t>FLACS</w:t>
      </w:r>
      <w:proofErr w:type="spellEnd"/>
      <w:r>
        <w:t xml:space="preserve"> Is the Foreign Language Association of Chairpersons and Supervisors.  </w:t>
      </w:r>
    </w:p>
    <w:p w14:paraId="1201F63A" w14:textId="77777777" w:rsidR="001438FF" w:rsidRDefault="001438FF">
      <w:r>
        <w:t xml:space="preserve">For more information, visit </w:t>
      </w:r>
      <w:hyperlink r:id="rId6" w:history="1">
        <w:r w:rsidRPr="00673A80">
          <w:rPr>
            <w:rStyle w:val="Hyperlink"/>
          </w:rPr>
          <w:t>www.FLACS.org</w:t>
        </w:r>
      </w:hyperlink>
      <w:r>
        <w:t>.  This organization</w:t>
      </w:r>
      <w:r w:rsidR="00CF1038">
        <w:t xml:space="preserve"> was formed in response to the S</w:t>
      </w:r>
      <w:r>
        <w:t>tate</w:t>
      </w:r>
      <w:r w:rsidR="00CF1038">
        <w:t>’</w:t>
      </w:r>
      <w:r w:rsidR="00BB7C01">
        <w:t>s cancellation of the former</w:t>
      </w:r>
      <w:r>
        <w:t xml:space="preserve"> 2</w:t>
      </w:r>
      <w:r w:rsidRPr="001438FF">
        <w:rPr>
          <w:vertAlign w:val="superscript"/>
        </w:rPr>
        <w:t>nd</w:t>
      </w:r>
      <w:r>
        <w:t xml:space="preserve"> language proficiency and New York State Regents exam</w:t>
      </w:r>
      <w:r w:rsidR="00CF1038">
        <w:t>s</w:t>
      </w:r>
      <w:r>
        <w:t xml:space="preserve"> in foreign languages.   </w:t>
      </w:r>
      <w:r w:rsidR="00BB7C01">
        <w:t>It i</w:t>
      </w:r>
      <w:r>
        <w:t>s comprised of an executive board of officers and me</w:t>
      </w:r>
      <w:r w:rsidR="00BB7C01">
        <w:t xml:space="preserve">mber schools statewide.  </w:t>
      </w:r>
      <w:proofErr w:type="spellStart"/>
      <w:r w:rsidR="00BB7C01">
        <w:t>FLACS</w:t>
      </w:r>
      <w:proofErr w:type="spellEnd"/>
      <w:r w:rsidR="00BB7C01">
        <w:t xml:space="preserve"> </w:t>
      </w:r>
      <w:r>
        <w:t>provides high-quality, low-cost exams at both levels 1 and 3 that are aligned to the New York State standards and the former exam formats.</w:t>
      </w:r>
    </w:p>
    <w:p w14:paraId="704FC9E3" w14:textId="77777777" w:rsidR="001438FF" w:rsidRDefault="001438FF"/>
    <w:p w14:paraId="4000F9DC" w14:textId="77777777" w:rsidR="001438FF" w:rsidRDefault="001438FF"/>
    <w:p w14:paraId="007E3216" w14:textId="77777777" w:rsidR="00235E34" w:rsidRPr="001438FF" w:rsidRDefault="001438FF" w:rsidP="00CF1038">
      <w:pPr>
        <w:spacing w:after="240"/>
        <w:rPr>
          <w:b/>
          <w:i/>
        </w:rPr>
      </w:pPr>
      <w:r w:rsidRPr="001438FF">
        <w:rPr>
          <w:b/>
          <w:i/>
        </w:rPr>
        <w:t>Why should you</w:t>
      </w:r>
      <w:r>
        <w:rPr>
          <w:b/>
          <w:i/>
        </w:rPr>
        <w:t xml:space="preserve"> consider using the </w:t>
      </w:r>
      <w:proofErr w:type="spellStart"/>
      <w:r>
        <w:rPr>
          <w:b/>
          <w:i/>
        </w:rPr>
        <w:t>FLACS</w:t>
      </w:r>
      <w:proofErr w:type="spellEnd"/>
      <w:r>
        <w:rPr>
          <w:b/>
          <w:i/>
        </w:rPr>
        <w:t xml:space="preserve"> exam </w:t>
      </w:r>
      <w:r w:rsidRPr="001438FF">
        <w:rPr>
          <w:b/>
          <w:i/>
        </w:rPr>
        <w:t xml:space="preserve">for your level </w:t>
      </w:r>
      <w:proofErr w:type="gramStart"/>
      <w:r w:rsidRPr="001438FF">
        <w:rPr>
          <w:b/>
          <w:i/>
        </w:rPr>
        <w:t>I and level III foreign language exams</w:t>
      </w:r>
      <w:proofErr w:type="gramEnd"/>
      <w:r w:rsidRPr="001438FF">
        <w:rPr>
          <w:b/>
          <w:i/>
        </w:rPr>
        <w:t>?</w:t>
      </w:r>
    </w:p>
    <w:p w14:paraId="04541C36" w14:textId="77777777" w:rsidR="001438FF" w:rsidRDefault="00CF1038" w:rsidP="00CF1038">
      <w:pPr>
        <w:pStyle w:val="ListParagraph"/>
        <w:numPr>
          <w:ilvl w:val="0"/>
          <w:numId w:val="1"/>
        </w:numPr>
        <w:spacing w:after="240"/>
        <w:contextualSpacing w:val="0"/>
      </w:pPr>
      <w:r w:rsidRPr="00CF1038">
        <w:rPr>
          <w:b/>
        </w:rPr>
        <w:t>The most cost-effective option</w:t>
      </w:r>
      <w:proofErr w:type="gramStart"/>
      <w:r w:rsidRPr="00CF1038">
        <w:rPr>
          <w:b/>
        </w:rPr>
        <w:t>:</w:t>
      </w:r>
      <w:r>
        <w:t xml:space="preserve">  </w:t>
      </w:r>
      <w:r w:rsidR="001438FF">
        <w:t xml:space="preserve"> For</w:t>
      </w:r>
      <w:proofErr w:type="gramEnd"/>
      <w:r w:rsidR="001438FF">
        <w:t xml:space="preserve"> a single, yearly membership of just $50, a district can have access to high-quality exams at both levels 1 and 3 that are aligned to the New York State standards and that </w:t>
      </w:r>
      <w:r>
        <w:t>follow</w:t>
      </w:r>
      <w:r w:rsidR="001438FF">
        <w:t xml:space="preserve"> the former state exam formats. These exams are available in French, Spanish, Italian, German, and Chinese. </w:t>
      </w:r>
      <w:r>
        <w:t>This</w:t>
      </w:r>
      <w:r w:rsidR="001438FF">
        <w:t xml:space="preserve"> single membership by one person in the district each year provides access to both exams in all of these languages.</w:t>
      </w:r>
    </w:p>
    <w:p w14:paraId="29CAE929" w14:textId="77777777" w:rsidR="001438FF" w:rsidRDefault="00CF1038" w:rsidP="00CF1038">
      <w:pPr>
        <w:pStyle w:val="ListParagraph"/>
        <w:numPr>
          <w:ilvl w:val="0"/>
          <w:numId w:val="1"/>
        </w:numPr>
        <w:spacing w:after="240"/>
        <w:contextualSpacing w:val="0"/>
      </w:pPr>
      <w:r w:rsidRPr="00CF1038">
        <w:rPr>
          <w:b/>
        </w:rPr>
        <w:t>A true statewide benchmark:</w:t>
      </w:r>
      <w:r>
        <w:t xml:space="preserve">  </w:t>
      </w:r>
      <w:r w:rsidR="00BB7C01">
        <w:t xml:space="preserve">The </w:t>
      </w:r>
      <w:proofErr w:type="spellStart"/>
      <w:r w:rsidR="00BB7C01">
        <w:t>FLACS</w:t>
      </w:r>
      <w:proofErr w:type="spellEnd"/>
      <w:r w:rsidR="00BB7C01">
        <w:t xml:space="preserve"> </w:t>
      </w:r>
      <w:r>
        <w:t>exams are the only true statewide benchmarks for these 2 exams.   The same format from the 2</w:t>
      </w:r>
      <w:r w:rsidRPr="00CF1038">
        <w:rPr>
          <w:vertAlign w:val="superscript"/>
        </w:rPr>
        <w:t>nd</w:t>
      </w:r>
      <w:r>
        <w:t xml:space="preserve"> language proficiency and Regents exams have been kept so that schools across the state can compare results from their students with the rest of the state.   The </w:t>
      </w:r>
      <w:proofErr w:type="spellStart"/>
      <w:r>
        <w:t>FLACS</w:t>
      </w:r>
      <w:proofErr w:type="spellEnd"/>
      <w:r>
        <w:t xml:space="preserve"> website lists the current member schools of the Consortium for this year.</w:t>
      </w:r>
    </w:p>
    <w:p w14:paraId="685F88F1" w14:textId="77777777" w:rsidR="001438FF" w:rsidRPr="00CF1038" w:rsidRDefault="001438FF" w:rsidP="00CF1038">
      <w:pPr>
        <w:pStyle w:val="ListParagraph"/>
        <w:numPr>
          <w:ilvl w:val="0"/>
          <w:numId w:val="1"/>
        </w:numPr>
        <w:spacing w:after="240"/>
        <w:contextualSpacing w:val="0"/>
        <w:rPr>
          <w:b/>
        </w:rPr>
      </w:pPr>
      <w:r>
        <w:t xml:space="preserve"> </w:t>
      </w:r>
      <w:r w:rsidRPr="00CF1038">
        <w:rPr>
          <w:b/>
        </w:rPr>
        <w:t>Consider the alternatives</w:t>
      </w:r>
      <w:r w:rsidR="00BB7C01">
        <w:rPr>
          <w:b/>
        </w:rPr>
        <w:t xml:space="preserve"> (that must be done every year)</w:t>
      </w:r>
      <w:r w:rsidRPr="00CF1038">
        <w:rPr>
          <w:b/>
        </w:rPr>
        <w:t>:</w:t>
      </w:r>
    </w:p>
    <w:p w14:paraId="34156533" w14:textId="77777777" w:rsidR="001438FF" w:rsidRDefault="00CF1038" w:rsidP="00CF1038">
      <w:pPr>
        <w:pStyle w:val="ListParagraph"/>
        <w:numPr>
          <w:ilvl w:val="1"/>
          <w:numId w:val="1"/>
        </w:numPr>
        <w:spacing w:after="240"/>
        <w:contextualSpacing w:val="0"/>
      </w:pPr>
      <w:r w:rsidRPr="00CF1038">
        <w:rPr>
          <w:b/>
        </w:rPr>
        <w:t xml:space="preserve">Local teachers write the exam in isolation with little to no field testing:  </w:t>
      </w:r>
      <w:r w:rsidR="001438FF">
        <w:t>The individual teacher or teachers</w:t>
      </w:r>
      <w:r>
        <w:t xml:space="preserve"> of each language must make up a</w:t>
      </w:r>
      <w:r w:rsidR="001438FF">
        <w:t xml:space="preserve">n exam that was formerly made up by numerous professionals </w:t>
      </w:r>
      <w:r>
        <w:t>(foreign language teachers and test-writing experts) working for the</w:t>
      </w:r>
      <w:r w:rsidR="001438FF">
        <w:t xml:space="preserve"> New York </w:t>
      </w:r>
      <w:r>
        <w:t>State Department of Education.  These exams were systematically</w:t>
      </w:r>
      <w:r w:rsidR="001438FF">
        <w:t xml:space="preserve"> field-tested</w:t>
      </w:r>
      <w:r>
        <w:t xml:space="preserve"> to ensure fairness</w:t>
      </w:r>
      <w:r w:rsidR="001438FF">
        <w:t xml:space="preserve"> and reviewed </w:t>
      </w:r>
      <w:r>
        <w:t xml:space="preserve">to ensure accuracy and appropriate breadth and depth </w:t>
      </w:r>
      <w:r w:rsidR="001438FF">
        <w:t>prior to being administered to students across New York State.   Most individual teachers do not have the ability to field test exam questions and yet the lev</w:t>
      </w:r>
      <w:r>
        <w:t xml:space="preserve">el </w:t>
      </w:r>
      <w:proofErr w:type="gramStart"/>
      <w:r>
        <w:t>I and level III exams</w:t>
      </w:r>
      <w:proofErr w:type="gramEnd"/>
      <w:r>
        <w:t xml:space="preserve"> still </w:t>
      </w:r>
      <w:r w:rsidR="001438FF">
        <w:t>count towards graduation requirements and therefore are high-stakes</w:t>
      </w:r>
      <w:r>
        <w:t xml:space="preserve"> exams</w:t>
      </w:r>
      <w:r w:rsidR="001438FF">
        <w:t>.</w:t>
      </w:r>
    </w:p>
    <w:p w14:paraId="33D81704" w14:textId="77777777" w:rsidR="001438FF" w:rsidRDefault="00CF1038" w:rsidP="00CF1038">
      <w:pPr>
        <w:pStyle w:val="ListParagraph"/>
        <w:numPr>
          <w:ilvl w:val="1"/>
          <w:numId w:val="1"/>
        </w:numPr>
        <w:spacing w:after="240"/>
        <w:contextualSpacing w:val="0"/>
      </w:pPr>
      <w:r w:rsidRPr="00CF1038">
        <w:rPr>
          <w:b/>
        </w:rPr>
        <w:t>Schools may participate send teachers to write for local consortiums:</w:t>
      </w:r>
      <w:r>
        <w:t xml:space="preserve">  </w:t>
      </w:r>
      <w:r w:rsidR="001438FF">
        <w:t>Individual districts may choose to participate in local consortiums in which teachers write these two exams.   In many cases, districts will need to pay a great deal more than $50 per year in order to participate in these consortiums (substitute teacher pay</w:t>
      </w:r>
      <w:r>
        <w:t>, participation fees, etc.).   I</w:t>
      </w:r>
      <w:r w:rsidR="001438FF">
        <w:t>t is also important to note that for those teachers that participa</w:t>
      </w:r>
      <w:r w:rsidR="00BB7C01">
        <w:t xml:space="preserve">te in the actual exam writing, </w:t>
      </w:r>
      <w:r w:rsidR="001438FF">
        <w:t>there is lost instructional time due to the teacher’s absence.</w:t>
      </w:r>
    </w:p>
    <w:p w14:paraId="03F7C4DB" w14:textId="77777777" w:rsidR="001438FF" w:rsidRDefault="00BB7C01" w:rsidP="00CF1038">
      <w:pPr>
        <w:pStyle w:val="ListParagraph"/>
        <w:numPr>
          <w:ilvl w:val="0"/>
          <w:numId w:val="1"/>
        </w:numPr>
        <w:spacing w:after="240"/>
        <w:contextualSpacing w:val="0"/>
      </w:pPr>
      <w:proofErr w:type="spellStart"/>
      <w:r>
        <w:lastRenderedPageBreak/>
        <w:t>FLACS</w:t>
      </w:r>
      <w:proofErr w:type="spellEnd"/>
      <w:r>
        <w:t xml:space="preserve"> a</w:t>
      </w:r>
      <w:r w:rsidR="001438FF">
        <w:t>lso provides professional development (workshops, annual conference)</w:t>
      </w:r>
      <w:r>
        <w:t xml:space="preserve">, </w:t>
      </w:r>
      <w:proofErr w:type="spellStart"/>
      <w:r>
        <w:t>NYS</w:t>
      </w:r>
      <w:r w:rsidR="001438FF">
        <w:t>ED</w:t>
      </w:r>
      <w:proofErr w:type="spellEnd"/>
      <w:r w:rsidR="001438FF">
        <w:t xml:space="preserve"> updates, </w:t>
      </w:r>
      <w:proofErr w:type="gramStart"/>
      <w:r w:rsidR="001438FF">
        <w:t>best</w:t>
      </w:r>
      <w:proofErr w:type="gramEnd"/>
      <w:r w:rsidR="001438FF">
        <w:t xml:space="preserve"> practices in </w:t>
      </w:r>
      <w:proofErr w:type="spellStart"/>
      <w:r w:rsidR="001438FF">
        <w:t>LOTE</w:t>
      </w:r>
      <w:proofErr w:type="spellEnd"/>
      <w:r w:rsidR="001438FF">
        <w:t xml:space="preserve">, professional support, and advocacy for </w:t>
      </w:r>
      <w:proofErr w:type="spellStart"/>
      <w:r w:rsidR="001438FF">
        <w:t>LOTE</w:t>
      </w:r>
      <w:proofErr w:type="spellEnd"/>
      <w:r w:rsidR="001438FF">
        <w:t xml:space="preserve"> instruction.</w:t>
      </w:r>
    </w:p>
    <w:p w14:paraId="5347B536" w14:textId="77777777" w:rsidR="00CF1038" w:rsidRDefault="00CF1038" w:rsidP="00CF1038">
      <w:pPr>
        <w:pStyle w:val="ListParagraph"/>
        <w:numPr>
          <w:ilvl w:val="0"/>
          <w:numId w:val="1"/>
        </w:numPr>
        <w:spacing w:after="240"/>
        <w:contextualSpacing w:val="0"/>
      </w:pPr>
      <w:r>
        <w:t>In order</w:t>
      </w:r>
      <w:r w:rsidR="00BB7C01">
        <w:t xml:space="preserve"> to bring the levels </w:t>
      </w:r>
      <w:proofErr w:type="gramStart"/>
      <w:r w:rsidR="00BB7C01">
        <w:t xml:space="preserve">I and III foreign language exams </w:t>
      </w:r>
      <w:r>
        <w:t xml:space="preserve">into alignment with the </w:t>
      </w:r>
      <w:r w:rsidR="00BB7C01">
        <w:t xml:space="preserve">Common Core </w:t>
      </w:r>
      <w:r>
        <w:t xml:space="preserve">State </w:t>
      </w:r>
      <w:r w:rsidR="00BB7C01">
        <w:t xml:space="preserve">Standards, the </w:t>
      </w:r>
      <w:proofErr w:type="spellStart"/>
      <w:r w:rsidR="00BB7C01">
        <w:t>FLACS</w:t>
      </w:r>
      <w:proofErr w:type="spellEnd"/>
      <w:r>
        <w:t xml:space="preserve"> exam for June 2015</w:t>
      </w:r>
      <w:proofErr w:type="gramEnd"/>
      <w:r>
        <w:t xml:space="preserve"> will include a document based writing task.   </w:t>
      </w:r>
      <w:proofErr w:type="gramStart"/>
      <w:r>
        <w:t xml:space="preserve">More information on this can be had by attending the workshop offered by </w:t>
      </w:r>
      <w:proofErr w:type="spellStart"/>
      <w:r>
        <w:t>FLACS</w:t>
      </w:r>
      <w:proofErr w:type="spellEnd"/>
      <w:r>
        <w:t xml:space="preserve"> at</w:t>
      </w:r>
      <w:r w:rsidR="00BB7C01">
        <w:t xml:space="preserve"> the </w:t>
      </w:r>
      <w:proofErr w:type="spellStart"/>
      <w:r w:rsidR="00BB7C01">
        <w:t>NYSAFLT</w:t>
      </w:r>
      <w:proofErr w:type="spellEnd"/>
      <w:r w:rsidR="00BB7C01">
        <w:t xml:space="preserve"> Annual Conference </w:t>
      </w:r>
      <w:r>
        <w:t>held on October 10</w:t>
      </w:r>
      <w:r w:rsidR="00BB7C01" w:rsidRPr="00BB7C01">
        <w:rPr>
          <w:vertAlign w:val="superscript"/>
        </w:rPr>
        <w:t>th</w:t>
      </w:r>
      <w:r w:rsidR="00BB7C01">
        <w:t xml:space="preserve"> </w:t>
      </w:r>
      <w:r>
        <w:t>and 11</w:t>
      </w:r>
      <w:r w:rsidRPr="00CF1038">
        <w:rPr>
          <w:vertAlign w:val="superscript"/>
        </w:rPr>
        <w:t>th</w:t>
      </w:r>
      <w:r>
        <w:t xml:space="preserve"> in Rochester New York</w:t>
      </w:r>
      <w:proofErr w:type="gramEnd"/>
      <w:r w:rsidR="00BB7C01">
        <w:t xml:space="preserve"> (www.NYSAFLT.org)</w:t>
      </w:r>
      <w:r>
        <w:t>.   The June 2014</w:t>
      </w:r>
      <w:r w:rsidR="00BB7C01">
        <w:t xml:space="preserve"> exams remain exactly the same </w:t>
      </w:r>
      <w:r>
        <w:t>as previous years proficiency and Regents exams.</w:t>
      </w:r>
    </w:p>
    <w:p w14:paraId="00FFC68B" w14:textId="77777777" w:rsidR="00BB7C01" w:rsidRDefault="00BB7C01" w:rsidP="00BB7C01">
      <w:pPr>
        <w:spacing w:after="240"/>
        <w:ind w:left="360"/>
        <w:rPr>
          <w:b/>
        </w:rPr>
      </w:pPr>
    </w:p>
    <w:p w14:paraId="6F706184" w14:textId="77777777" w:rsidR="001438FF" w:rsidRPr="00BB7C01" w:rsidRDefault="00BB7C01" w:rsidP="00BB7C01">
      <w:pPr>
        <w:spacing w:after="240"/>
        <w:ind w:left="360"/>
        <w:rPr>
          <w:b/>
          <w:sz w:val="28"/>
        </w:rPr>
      </w:pPr>
      <w:r w:rsidRPr="00BB7C01">
        <w:rPr>
          <w:b/>
          <w:sz w:val="28"/>
        </w:rPr>
        <w:t xml:space="preserve">In short, the </w:t>
      </w:r>
      <w:proofErr w:type="spellStart"/>
      <w:r w:rsidRPr="00BB7C01">
        <w:rPr>
          <w:b/>
          <w:sz w:val="28"/>
        </w:rPr>
        <w:t>FLACS</w:t>
      </w:r>
      <w:proofErr w:type="spellEnd"/>
      <w:r w:rsidRPr="00BB7C01">
        <w:rPr>
          <w:b/>
          <w:sz w:val="28"/>
        </w:rPr>
        <w:t xml:space="preserve"> exams provide the following benefits:</w:t>
      </w:r>
    </w:p>
    <w:p w14:paraId="4559E670" w14:textId="77777777" w:rsidR="00BB7C01" w:rsidRPr="00BB7C01" w:rsidRDefault="00BB7C01" w:rsidP="00BB7C01">
      <w:pPr>
        <w:pStyle w:val="ListParagraph"/>
        <w:numPr>
          <w:ilvl w:val="0"/>
          <w:numId w:val="3"/>
        </w:numPr>
        <w:spacing w:after="240"/>
        <w:contextualSpacing w:val="0"/>
        <w:rPr>
          <w:b/>
          <w:sz w:val="28"/>
        </w:rPr>
      </w:pPr>
      <w:r w:rsidRPr="00BB7C01">
        <w:rPr>
          <w:b/>
          <w:sz w:val="28"/>
        </w:rPr>
        <w:t>The lowest overall cost ($50 total)</w:t>
      </w:r>
      <w:r>
        <w:rPr>
          <w:b/>
          <w:sz w:val="28"/>
        </w:rPr>
        <w:t xml:space="preserve"> for both the levels 1 and 3 exams in 5 different languages.</w:t>
      </w:r>
    </w:p>
    <w:p w14:paraId="24EA21D8" w14:textId="77777777" w:rsidR="00BB7C01" w:rsidRPr="00BB7C01" w:rsidRDefault="00BB7C01" w:rsidP="00BB7C01">
      <w:pPr>
        <w:pStyle w:val="ListParagraph"/>
        <w:numPr>
          <w:ilvl w:val="0"/>
          <w:numId w:val="3"/>
        </w:numPr>
        <w:spacing w:after="240"/>
        <w:contextualSpacing w:val="0"/>
        <w:rPr>
          <w:b/>
          <w:sz w:val="28"/>
        </w:rPr>
      </w:pPr>
      <w:r w:rsidRPr="00BB7C01">
        <w:rPr>
          <w:b/>
          <w:sz w:val="28"/>
        </w:rPr>
        <w:t>No lost instructional time</w:t>
      </w:r>
    </w:p>
    <w:p w14:paraId="45211610" w14:textId="77777777" w:rsidR="00BB7C01" w:rsidRDefault="00BB7C01" w:rsidP="00BB7C01">
      <w:pPr>
        <w:pStyle w:val="ListParagraph"/>
        <w:numPr>
          <w:ilvl w:val="0"/>
          <w:numId w:val="3"/>
        </w:numPr>
        <w:spacing w:after="240"/>
        <w:contextualSpacing w:val="0"/>
        <w:rPr>
          <w:b/>
          <w:sz w:val="28"/>
        </w:rPr>
      </w:pPr>
      <w:r w:rsidRPr="00BB7C01">
        <w:rPr>
          <w:b/>
          <w:sz w:val="28"/>
        </w:rPr>
        <w:t>A statewide benchmark</w:t>
      </w:r>
    </w:p>
    <w:p w14:paraId="21583F4D" w14:textId="77777777" w:rsidR="00BB7C01" w:rsidRDefault="00BB7C01" w:rsidP="00BB7C01">
      <w:pPr>
        <w:pStyle w:val="ListParagraph"/>
        <w:numPr>
          <w:ilvl w:val="0"/>
          <w:numId w:val="3"/>
        </w:numPr>
        <w:spacing w:after="240"/>
        <w:contextualSpacing w:val="0"/>
        <w:rPr>
          <w:b/>
          <w:sz w:val="28"/>
        </w:rPr>
      </w:pPr>
      <w:r>
        <w:rPr>
          <w:b/>
          <w:sz w:val="28"/>
        </w:rPr>
        <w:t>Future alignment of these exams to the Common Core State Standards</w:t>
      </w:r>
    </w:p>
    <w:p w14:paraId="51813E7E" w14:textId="77777777" w:rsidR="00BB7C01" w:rsidRPr="00BB7C01" w:rsidRDefault="00BB7C01" w:rsidP="00BB7C01">
      <w:pPr>
        <w:pStyle w:val="ListParagraph"/>
        <w:numPr>
          <w:ilvl w:val="0"/>
          <w:numId w:val="3"/>
        </w:numPr>
        <w:spacing w:after="240"/>
        <w:contextualSpacing w:val="0"/>
        <w:rPr>
          <w:b/>
          <w:sz w:val="28"/>
        </w:rPr>
      </w:pPr>
      <w:r>
        <w:rPr>
          <w:b/>
          <w:sz w:val="28"/>
        </w:rPr>
        <w:t>Added benefits of professional development and advocacy</w:t>
      </w:r>
    </w:p>
    <w:p w14:paraId="66475996" w14:textId="77777777" w:rsidR="00BB7C01" w:rsidRPr="00BB7C01" w:rsidRDefault="00BB7C01" w:rsidP="00BB7C01">
      <w:pPr>
        <w:spacing w:after="240"/>
        <w:ind w:left="360"/>
        <w:rPr>
          <w:b/>
        </w:rPr>
      </w:pPr>
    </w:p>
    <w:p w14:paraId="5A44CC52" w14:textId="77777777" w:rsidR="001438FF" w:rsidRDefault="001438FF" w:rsidP="00CF1038">
      <w:pPr>
        <w:spacing w:after="240"/>
      </w:pPr>
      <w:r>
        <w:t xml:space="preserve"> What is the process for joining </w:t>
      </w:r>
      <w:proofErr w:type="spellStart"/>
      <w:r>
        <w:t>FLACS</w:t>
      </w:r>
      <w:proofErr w:type="spellEnd"/>
      <w:r>
        <w:t xml:space="preserve"> and getting access to these exams?</w:t>
      </w:r>
    </w:p>
    <w:p w14:paraId="1C5F5728" w14:textId="77777777" w:rsidR="001438FF" w:rsidRDefault="001438FF" w:rsidP="00CF1038">
      <w:pPr>
        <w:pStyle w:val="ListParagraph"/>
        <w:numPr>
          <w:ilvl w:val="0"/>
          <w:numId w:val="2"/>
        </w:numPr>
        <w:spacing w:after="240"/>
        <w:contextualSpacing w:val="0"/>
      </w:pPr>
      <w:r>
        <w:t>The district must 1</w:t>
      </w:r>
      <w:r w:rsidRPr="001438FF">
        <w:rPr>
          <w:vertAlign w:val="superscript"/>
        </w:rPr>
        <w:t>st</w:t>
      </w:r>
      <w:r>
        <w:t xml:space="preserve"> join the organization by appointing a district employee  (such as a </w:t>
      </w:r>
      <w:proofErr w:type="spellStart"/>
      <w:proofErr w:type="gramStart"/>
      <w:r>
        <w:t>LOTE</w:t>
      </w:r>
      <w:proofErr w:type="spellEnd"/>
      <w:r>
        <w:t xml:space="preserve">  supervisor</w:t>
      </w:r>
      <w:proofErr w:type="gramEnd"/>
      <w:r>
        <w:t xml:space="preserve">)  to represent the district and purchase the $50 yearly membership.   Membership applications are available online at </w:t>
      </w:r>
      <w:hyperlink r:id="rId7" w:history="1">
        <w:r w:rsidRPr="00673A80">
          <w:rPr>
            <w:rStyle w:val="Hyperlink"/>
          </w:rPr>
          <w:t>http://www.flacs.org/membership/</w:t>
        </w:r>
      </w:hyperlink>
      <w:r>
        <w:t>.</w:t>
      </w:r>
    </w:p>
    <w:p w14:paraId="109F6C8E" w14:textId="77777777" w:rsidR="001438FF" w:rsidRDefault="001438FF" w:rsidP="00CF1038">
      <w:pPr>
        <w:pStyle w:val="ListParagraph"/>
        <w:numPr>
          <w:ilvl w:val="0"/>
          <w:numId w:val="2"/>
        </w:numPr>
        <w:spacing w:after="240"/>
        <w:contextualSpacing w:val="0"/>
      </w:pPr>
      <w:r>
        <w:t xml:space="preserve">Once membership payment has been received and the membership is activated, the </w:t>
      </w:r>
      <w:r w:rsidR="00BB7C01">
        <w:t xml:space="preserve">Superintendent of Schools </w:t>
      </w:r>
      <w:r>
        <w:t>must complete a</w:t>
      </w:r>
      <w:r w:rsidR="00BB7C01">
        <w:t xml:space="preserve"> short,</w:t>
      </w:r>
      <w:r>
        <w:t xml:space="preserve"> online application to sign up for the exam consortium.</w:t>
      </w:r>
    </w:p>
    <w:p w14:paraId="4F1440F4" w14:textId="77777777" w:rsidR="001438FF" w:rsidRDefault="001438FF" w:rsidP="00CF1038">
      <w:pPr>
        <w:pStyle w:val="ListParagraph"/>
        <w:numPr>
          <w:ilvl w:val="0"/>
          <w:numId w:val="2"/>
        </w:numPr>
        <w:spacing w:after="240"/>
        <w:contextualSpacing w:val="0"/>
      </w:pPr>
      <w:r>
        <w:t xml:space="preserve">Exam materials are sent </w:t>
      </w:r>
      <w:r w:rsidR="00BB7C01">
        <w:t>electronically to the district-</w:t>
      </w:r>
      <w:r>
        <w:t xml:space="preserve">designated employee approximately 2 weeks prior to the exam date, which is chosen by </w:t>
      </w:r>
      <w:proofErr w:type="spellStart"/>
      <w:r>
        <w:t>FLACS</w:t>
      </w:r>
      <w:proofErr w:type="spellEnd"/>
      <w:r>
        <w:t xml:space="preserve"> (this year’s exam will be on June 23</w:t>
      </w:r>
      <w:r w:rsidRPr="001438FF">
        <w:rPr>
          <w:vertAlign w:val="superscript"/>
        </w:rPr>
        <w:t>rd</w:t>
      </w:r>
      <w:r>
        <w:t xml:space="preserve"> – level 1 in the morning, level 3 in the afternoon).</w:t>
      </w:r>
    </w:p>
    <w:p w14:paraId="570CA16A" w14:textId="77777777" w:rsidR="001438FF" w:rsidRDefault="001438FF" w:rsidP="00CF1038">
      <w:pPr>
        <w:pStyle w:val="ListParagraph"/>
        <w:numPr>
          <w:ilvl w:val="0"/>
          <w:numId w:val="2"/>
        </w:numPr>
        <w:spacing w:after="240"/>
        <w:contextualSpacing w:val="0"/>
      </w:pPr>
      <w:r>
        <w:t>Every year that the district is part of the consortium, they will have access to prior exams.</w:t>
      </w:r>
      <w:bookmarkStart w:id="0" w:name="_GoBack"/>
      <w:bookmarkEnd w:id="0"/>
    </w:p>
    <w:sectPr w:rsidR="001438FF" w:rsidSect="003A3D5F">
      <w:type w:val="continuous"/>
      <w:pgSz w:w="12240" w:h="15840"/>
      <w:pgMar w:top="1440" w:right="1440" w:bottom="1440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C3741"/>
    <w:multiLevelType w:val="hybridMultilevel"/>
    <w:tmpl w:val="0094A6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E1CBF"/>
    <w:multiLevelType w:val="hybridMultilevel"/>
    <w:tmpl w:val="FB8015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C9B73C7"/>
    <w:multiLevelType w:val="hybridMultilevel"/>
    <w:tmpl w:val="C07A8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8FF"/>
    <w:rsid w:val="001438FF"/>
    <w:rsid w:val="00235E34"/>
    <w:rsid w:val="003A3D5F"/>
    <w:rsid w:val="005B5D72"/>
    <w:rsid w:val="00BA07BE"/>
    <w:rsid w:val="00BB7C01"/>
    <w:rsid w:val="00CF1038"/>
    <w:rsid w:val="00DC5CFB"/>
    <w:rsid w:val="00F27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2029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38F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438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38F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438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FLACS.org" TargetMode="External"/><Relationship Id="rId7" Type="http://schemas.openxmlformats.org/officeDocument/2006/relationships/hyperlink" Target="http://www.flacs.org/membership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691</Words>
  <Characters>3944</Characters>
  <Application>Microsoft Macintosh Word</Application>
  <DocSecurity>0</DocSecurity>
  <Lines>32</Lines>
  <Paragraphs>9</Paragraphs>
  <ScaleCrop>false</ScaleCrop>
  <Company/>
  <LinksUpToDate>false</LinksUpToDate>
  <CharactersWithSpaces>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Candace Black</dc:creator>
  <cp:keywords/>
  <dc:description/>
  <cp:lastModifiedBy>Candace Black</cp:lastModifiedBy>
  <cp:revision>2</cp:revision>
  <dcterms:created xsi:type="dcterms:W3CDTF">2014-03-31T01:03:00Z</dcterms:created>
  <dcterms:modified xsi:type="dcterms:W3CDTF">2014-03-31T01:38:00Z</dcterms:modified>
</cp:coreProperties>
</file>